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EAE7" w14:textId="77777777" w:rsidR="00876491" w:rsidRPr="00F1769E" w:rsidRDefault="00876491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Drive Coordinator (Transportation Program)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176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Cancer Assistance Program (CAP) – Hamilton, ON</w:t>
      </w:r>
    </w:p>
    <w:p w14:paraId="16224383" w14:textId="77777777" w:rsidR="00F1769E" w:rsidRDefault="00876491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At the Cancer Assistance Program (CAP), we believe that no one should face cancer alone. Every day, our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staff 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team works alongside a dedicated team of volunteers to provide practical support that helps individuals and families navigate their cancer journey with dignity and care.</w:t>
      </w:r>
    </w:p>
    <w:p w14:paraId="1AD978FC" w14:textId="17EA649B" w:rsidR="009B3CDF" w:rsidRPr="00F1769E" w:rsidRDefault="009B3CDF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This is where you come in.</w:t>
      </w:r>
    </w:p>
    <w:p w14:paraId="07221A81" w14:textId="318DB8AC" w:rsidR="00876491" w:rsidRPr="00F1769E" w:rsidRDefault="00876491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We are looking for a </w:t>
      </w: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Drive Coordinator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help lead one of 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CAP’s most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essential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services, our Transportation Program.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 this role, you will help break down barriers to care by ensuring 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cancer patients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can get to the appointments they need, when they need them, with the support they deserve. </w:t>
      </w:r>
    </w:p>
    <w:p w14:paraId="5D9BE79F" w14:textId="77777777" w:rsidR="00876491" w:rsidRPr="00F1769E" w:rsidRDefault="00876491" w:rsidP="008764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Why Join CAP</w:t>
      </w:r>
    </w:p>
    <w:p w14:paraId="4111A15E" w14:textId="40D20368" w:rsidR="00876491" w:rsidRPr="00F1769E" w:rsidRDefault="009B3CDF" w:rsidP="00876491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720"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Make a real difference in the lives individuals and families affected by c</w:t>
      </w:r>
      <w:r w:rsidR="00876491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ancer</w:t>
      </w:r>
    </w:p>
    <w:p w14:paraId="5C686E7C" w14:textId="22D5ED9D" w:rsidR="00876491" w:rsidRPr="00F1769E" w:rsidRDefault="00876491" w:rsidP="00876491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720"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Work alongside a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passionate staff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team and an incredible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community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of volunteers</w:t>
      </w:r>
    </w:p>
    <w:p w14:paraId="2D6374FF" w14:textId="0FD9AE1C" w:rsidR="00876491" w:rsidRPr="00F1769E" w:rsidRDefault="00876491" w:rsidP="00876491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720"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Play a direct role in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connecting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clients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 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critical care and support</w:t>
      </w:r>
    </w:p>
    <w:p w14:paraId="5B8C2E55" w14:textId="0E274689" w:rsidR="00876491" w:rsidRPr="00F1769E" w:rsidRDefault="009B3CDF" w:rsidP="00876491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720"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Be part of a workplace </w:t>
      </w:r>
      <w:r w:rsidR="00876491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grounded in compassion, respect, inclusion, and community</w:t>
      </w:r>
    </w:p>
    <w:p w14:paraId="425F6848" w14:textId="77777777" w:rsidR="00876491" w:rsidRPr="00F1769E" w:rsidRDefault="00876491" w:rsidP="008764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About the Role</w:t>
      </w:r>
    </w:p>
    <w:p w14:paraId="333BA27A" w14:textId="77777777" w:rsidR="009B3CDF" w:rsidRPr="00F1769E" w:rsidRDefault="00876491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As Drive Coordinator, you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will be the heart of our Drive Desk, where planning meets real-time problem solving. </w:t>
      </w:r>
    </w:p>
    <w:p w14:paraId="7FECC24C" w14:textId="62A3B59B" w:rsidR="00F1769E" w:rsidRPr="00F1769E" w:rsidRDefault="009B3CDF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is a </w:t>
      </w:r>
      <w:r w:rsidR="00876491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dynamic, fast-paced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people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-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first </w:t>
      </w:r>
      <w:r w:rsidR="00876491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role that blends customer service, logistics, and 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quick thinking</w:t>
      </w:r>
      <w:r w:rsidR="00876491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One moment you’re finalizing ride schedules, the next you’re helping a driver navigate a last-minute change or supporting a client who needs our </w:t>
      </w:r>
      <w:r w:rsidR="006527F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help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</w:t>
      </w:r>
    </w:p>
    <w:p w14:paraId="19BD2689" w14:textId="6D7DE060" w:rsidR="00876491" w:rsidRPr="00F1769E" w:rsidRDefault="00F1769E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No two days look the same, but every day makes an impact. </w:t>
      </w:r>
    </w:p>
    <w:p w14:paraId="087C1670" w14:textId="27C5C62D" w:rsidR="00876491" w:rsidRPr="00F1769E" w:rsidRDefault="009B3CDF" w:rsidP="008764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What You’ll be Doing</w:t>
      </w:r>
    </w:p>
    <w:p w14:paraId="1B7570CD" w14:textId="04B0BA7A" w:rsidR="00876491" w:rsidRPr="00F1769E" w:rsidRDefault="00876491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Coordinat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schedul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 rides for c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lients attending cancer-related appointments</w:t>
      </w:r>
    </w:p>
    <w:p w14:paraId="03751F19" w14:textId="0DF8B641" w:rsidR="00876491" w:rsidRPr="00F1769E" w:rsidRDefault="00876491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Manag</w:t>
      </w:r>
      <w:r w:rsid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high volume of phone calls, including time sensitive and same-day requests. </w:t>
      </w:r>
    </w:p>
    <w:p w14:paraId="0AFBB980" w14:textId="5618A128" w:rsidR="009B3CDF" w:rsidRPr="00F1769E" w:rsidRDefault="009B3CDF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Support and guide Volunteer Drivers and Drive Desk </w:t>
      </w:r>
      <w:r w:rsid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volunteers</w:t>
      </w:r>
    </w:p>
    <w:p w14:paraId="33444513" w14:textId="70E0C9E0" w:rsidR="00876491" w:rsidRPr="00F1769E" w:rsidRDefault="00876491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Troubleshoot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cancellations, delays and la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st-minute changes</w:t>
      </w:r>
    </w:p>
    <w:p w14:paraId="5D1AC7DC" w14:textId="7EB0C6C7" w:rsidR="00876491" w:rsidRPr="00F1769E" w:rsidRDefault="00876491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Maintain accurate client</w:t>
      </w:r>
      <w:r w:rsid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driver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scheduling information 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 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CAP’s database</w:t>
      </w:r>
    </w:p>
    <w:p w14:paraId="67723A95" w14:textId="2124BCE8" w:rsidR="00876491" w:rsidRPr="00F1769E" w:rsidRDefault="00876491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Communica</w:t>
      </w:r>
      <w:r w:rsidR="009B3CDF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te with 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clients, caregivers, healthcare and community partners</w:t>
      </w:r>
    </w:p>
    <w:p w14:paraId="243E430B" w14:textId="770BFDB9" w:rsidR="00876491" w:rsidRPr="00F1769E" w:rsidRDefault="009B3CDF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Help coordinate equipment and personal care </w:t>
      </w:r>
      <w:r w:rsidR="00876491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deliveries</w:t>
      </w:r>
    </w:p>
    <w:p w14:paraId="039EB978" w14:textId="59BE1BDC" w:rsidR="00876491" w:rsidRPr="00F1769E" w:rsidRDefault="009B3CDF" w:rsidP="00876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Monitor trends and share insights to support continuous improvement</w:t>
      </w:r>
    </w:p>
    <w:p w14:paraId="7B3DD41B" w14:textId="77777777" w:rsidR="00876491" w:rsidRPr="00F1769E" w:rsidRDefault="00876491" w:rsidP="008764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What You Bring</w:t>
      </w:r>
    </w:p>
    <w:p w14:paraId="0DFF13C3" w14:textId="3D7AE269" w:rsidR="00876491" w:rsidRPr="00F1769E" w:rsidRDefault="00876491" w:rsidP="0087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 xml:space="preserve">You are someone who 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stays calm under pressure, genuinely enjoys helping people, and keep</w:t>
      </w:r>
      <w:r w:rsidR="006527F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many moving pieces organized. </w:t>
      </w:r>
    </w:p>
    <w:p w14:paraId="3944F85D" w14:textId="77777777" w:rsidR="00F1769E" w:rsidRPr="00F1769E" w:rsidRDefault="00F1769E" w:rsidP="00876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Compassionate, empathetic and a strong listener</w:t>
      </w:r>
    </w:p>
    <w:p w14:paraId="3B46D8BD" w14:textId="65612D63" w:rsidR="00F1769E" w:rsidRPr="00F1769E" w:rsidRDefault="00F1769E" w:rsidP="00876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Comfortable handling high-volume, phone-based interactions</w:t>
      </w:r>
    </w:p>
    <w:p w14:paraId="0DA5CE60" w14:textId="55DE155A" w:rsidR="00876491" w:rsidRPr="00F1769E" w:rsidRDefault="00F1769E" w:rsidP="00876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Organized and able to manage competing priorities</w:t>
      </w:r>
    </w:p>
    <w:p w14:paraId="6C2A53CE" w14:textId="6A9FEA08" w:rsidR="00F1769E" w:rsidRPr="00F1769E" w:rsidRDefault="00F1769E" w:rsidP="00876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natural problem solver who adapts quickly</w:t>
      </w:r>
    </w:p>
    <w:p w14:paraId="4EC0D32B" w14:textId="09250D2D" w:rsidR="00876491" w:rsidRPr="00F1769E" w:rsidRDefault="00876491" w:rsidP="00F1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Comfort working with databases and scheduling 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tools</w:t>
      </w:r>
    </w:p>
    <w:p w14:paraId="5671F0F6" w14:textId="412F4CA7" w:rsidR="00876491" w:rsidRPr="00F1769E" w:rsidRDefault="00876491" w:rsidP="00876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</w:t>
      </w:r>
      <w:r w:rsidR="00F1769E"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strong team player who can also</w:t>
      </w: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work independently</w:t>
      </w:r>
    </w:p>
    <w:p w14:paraId="6C35ED20" w14:textId="77777777" w:rsidR="00876491" w:rsidRDefault="00876491" w:rsidP="00876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1769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Knowledge of the Greater Hamilton area is an asset</w:t>
      </w:r>
    </w:p>
    <w:p w14:paraId="76245109" w14:textId="77777777" w:rsidR="005D3BD9" w:rsidRPr="00F1769E" w:rsidRDefault="005D3BD9" w:rsidP="005D3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C1C8C38" w14:textId="4740A77F" w:rsidR="005D3BD9" w:rsidRPr="005D3BD9" w:rsidRDefault="005D3BD9" w:rsidP="005D3BD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262626"/>
          <w:sz w:val="28"/>
          <w:szCs w:val="28"/>
        </w:rPr>
      </w:pPr>
      <w:r w:rsidRPr="005D3BD9">
        <w:rPr>
          <w:rFonts w:ascii="Calibri" w:hAnsi="Calibri" w:cs="Calibri"/>
          <w:b/>
          <w:bCs/>
          <w:sz w:val="28"/>
          <w:szCs w:val="28"/>
          <w:lang w:val="en" w:eastAsia="en-CA"/>
        </w:rPr>
        <w:t xml:space="preserve">To apply, please submit resume to </w:t>
      </w:r>
      <w:hyperlink r:id="rId7" w:history="1">
        <w:r w:rsidRPr="005D3BD9">
          <w:rPr>
            <w:rStyle w:val="Hyperlink"/>
            <w:rFonts w:ascii="Calibri" w:hAnsi="Calibri" w:cs="Calibri"/>
            <w:b/>
            <w:bCs/>
            <w:sz w:val="28"/>
            <w:szCs w:val="28"/>
            <w:lang w:val="en" w:eastAsia="en-CA"/>
          </w:rPr>
          <w:t>humanresources@cancerassist.ca</w:t>
        </w:r>
      </w:hyperlink>
      <w:r w:rsidRPr="005D3BD9">
        <w:rPr>
          <w:rFonts w:ascii="Calibri" w:hAnsi="Calibri" w:cs="Calibri"/>
          <w:b/>
          <w:bCs/>
          <w:sz w:val="28"/>
          <w:szCs w:val="28"/>
          <w:lang w:val="en" w:eastAsia="en-CA"/>
        </w:rPr>
        <w:t xml:space="preserve"> before </w:t>
      </w:r>
      <w:r>
        <w:rPr>
          <w:rFonts w:ascii="Calibri" w:hAnsi="Calibri" w:cs="Calibri"/>
          <w:b/>
          <w:bCs/>
          <w:sz w:val="28"/>
          <w:szCs w:val="28"/>
          <w:lang w:val="en" w:eastAsia="en-CA"/>
        </w:rPr>
        <w:t>Thursday April 9</w:t>
      </w:r>
      <w:r w:rsidRPr="005D3BD9">
        <w:rPr>
          <w:rFonts w:ascii="Calibri" w:hAnsi="Calibri" w:cs="Calibri"/>
          <w:b/>
          <w:bCs/>
          <w:sz w:val="28"/>
          <w:szCs w:val="28"/>
          <w:lang w:val="en" w:eastAsia="en-CA"/>
        </w:rPr>
        <w:t>,202</w:t>
      </w:r>
      <w:r>
        <w:rPr>
          <w:rFonts w:ascii="Calibri" w:hAnsi="Calibri" w:cs="Calibri"/>
          <w:b/>
          <w:bCs/>
          <w:sz w:val="28"/>
          <w:szCs w:val="28"/>
          <w:lang w:val="en" w:eastAsia="en-CA"/>
        </w:rPr>
        <w:t>6</w:t>
      </w:r>
      <w:r w:rsidRPr="005D3BD9">
        <w:rPr>
          <w:rFonts w:ascii="Calibri" w:hAnsi="Calibri" w:cs="Calibri"/>
          <w:b/>
          <w:bCs/>
          <w:sz w:val="28"/>
          <w:szCs w:val="28"/>
          <w:lang w:val="en" w:eastAsia="en-CA"/>
        </w:rPr>
        <w:t>. Only those individuals chosen to move to the next stage will be contacted personally.</w:t>
      </w:r>
    </w:p>
    <w:p w14:paraId="2716E3BD" w14:textId="77777777" w:rsidR="00E32FB9" w:rsidRDefault="00E32FB9">
      <w:pPr>
        <w:rPr>
          <w:sz w:val="24"/>
          <w:szCs w:val="24"/>
        </w:rPr>
      </w:pPr>
    </w:p>
    <w:p w14:paraId="6A0B11B3" w14:textId="2D7179F2" w:rsidR="003633DF" w:rsidRPr="00F1769E" w:rsidRDefault="002B6268">
      <w:pPr>
        <w:rPr>
          <w:sz w:val="24"/>
          <w:szCs w:val="24"/>
        </w:rPr>
      </w:pPr>
      <w:hyperlink r:id="rId8" w:history="1">
        <w:r w:rsidRPr="002B6268">
          <w:rPr>
            <w:rStyle w:val="Hyperlink"/>
            <w:sz w:val="24"/>
            <w:szCs w:val="24"/>
          </w:rPr>
          <w:t>For more details click here for the Job Description</w:t>
        </w:r>
      </w:hyperlink>
    </w:p>
    <w:sectPr w:rsidR="003633DF" w:rsidRPr="00F176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BCBD" w14:textId="77777777" w:rsidR="00E425D8" w:rsidRDefault="00E425D8" w:rsidP="00876491">
      <w:pPr>
        <w:spacing w:after="0" w:line="240" w:lineRule="auto"/>
      </w:pPr>
      <w:r>
        <w:separator/>
      </w:r>
    </w:p>
  </w:endnote>
  <w:endnote w:type="continuationSeparator" w:id="0">
    <w:p w14:paraId="7378A4C6" w14:textId="77777777" w:rsidR="00E425D8" w:rsidRDefault="00E425D8" w:rsidP="0087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6830" w14:textId="77777777" w:rsidR="00876491" w:rsidRDefault="00876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1854" w14:textId="77777777" w:rsidR="00876491" w:rsidRDefault="00876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0ED1" w14:textId="77777777" w:rsidR="00876491" w:rsidRDefault="0087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80DE" w14:textId="77777777" w:rsidR="00E425D8" w:rsidRDefault="00E425D8" w:rsidP="00876491">
      <w:pPr>
        <w:spacing w:after="0" w:line="240" w:lineRule="auto"/>
      </w:pPr>
      <w:r>
        <w:separator/>
      </w:r>
    </w:p>
  </w:footnote>
  <w:footnote w:type="continuationSeparator" w:id="0">
    <w:p w14:paraId="3044EFDE" w14:textId="77777777" w:rsidR="00E425D8" w:rsidRDefault="00E425D8" w:rsidP="0087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BE2E" w14:textId="77777777" w:rsidR="00876491" w:rsidRDefault="00876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687F" w14:textId="50A03EFE" w:rsidR="00876491" w:rsidRPr="00876491" w:rsidRDefault="00876491" w:rsidP="00876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DA79" w14:textId="77777777" w:rsidR="00876491" w:rsidRDefault="00876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0BB5"/>
    <w:multiLevelType w:val="multilevel"/>
    <w:tmpl w:val="B6988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076A5"/>
    <w:multiLevelType w:val="multilevel"/>
    <w:tmpl w:val="D68C5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A7970"/>
    <w:multiLevelType w:val="multilevel"/>
    <w:tmpl w:val="FAFC4048"/>
    <w:lvl w:ilvl="0">
      <w:start w:val="1"/>
      <w:numFmt w:val="bullet"/>
      <w:lvlText w:val=""/>
      <w:lvlJc w:val="left"/>
      <w:pPr>
        <w:tabs>
          <w:tab w:val="num" w:pos="-284"/>
        </w:tabs>
        <w:ind w:left="-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</w:abstractNum>
  <w:num w:numId="1" w16cid:durableId="1223759284">
    <w:abstractNumId w:val="0"/>
  </w:num>
  <w:num w:numId="2" w16cid:durableId="244533128">
    <w:abstractNumId w:val="1"/>
  </w:num>
  <w:num w:numId="3" w16cid:durableId="124657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91"/>
    <w:rsid w:val="002A4E1C"/>
    <w:rsid w:val="002B6268"/>
    <w:rsid w:val="003633DF"/>
    <w:rsid w:val="00374448"/>
    <w:rsid w:val="005D3BD9"/>
    <w:rsid w:val="006527F5"/>
    <w:rsid w:val="00692602"/>
    <w:rsid w:val="007F262D"/>
    <w:rsid w:val="00870FB2"/>
    <w:rsid w:val="00876491"/>
    <w:rsid w:val="00980B17"/>
    <w:rsid w:val="009B3CDF"/>
    <w:rsid w:val="00BB1F4E"/>
    <w:rsid w:val="00BB7335"/>
    <w:rsid w:val="00C13E7C"/>
    <w:rsid w:val="00C34EF7"/>
    <w:rsid w:val="00CB3599"/>
    <w:rsid w:val="00E32FB9"/>
    <w:rsid w:val="00E425D8"/>
    <w:rsid w:val="00E568F8"/>
    <w:rsid w:val="00F1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CBCB"/>
  <w15:chartTrackingRefBased/>
  <w15:docId w15:val="{9671A09F-030F-4D6A-8B4B-EA4CA5B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491"/>
  </w:style>
  <w:style w:type="paragraph" w:styleId="Footer">
    <w:name w:val="footer"/>
    <w:basedOn w:val="Normal"/>
    <w:link w:val="FooterChar"/>
    <w:uiPriority w:val="99"/>
    <w:unhideWhenUsed/>
    <w:rsid w:val="0087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491"/>
  </w:style>
  <w:style w:type="character" w:styleId="Hyperlink">
    <w:name w:val="Hyperlink"/>
    <w:basedOn w:val="DefaultParagraphFont"/>
    <w:uiPriority w:val="99"/>
    <w:unhideWhenUsed/>
    <w:rsid w:val="005D3B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erassist.ca/wp-content/uploads/2026/03/JOB-DESCRIPTION-DRIVE-COORDINATORposting-Final-2026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umanresources@cancerassist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2539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Sharp</dc:creator>
  <cp:keywords/>
  <dc:description/>
  <cp:lastModifiedBy>Kelsey Nicholson</cp:lastModifiedBy>
  <cp:revision>4</cp:revision>
  <dcterms:created xsi:type="dcterms:W3CDTF">2026-03-20T18:55:00Z</dcterms:created>
  <dcterms:modified xsi:type="dcterms:W3CDTF">2026-03-20T19:15:00Z</dcterms:modified>
</cp:coreProperties>
</file>